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3E" w:rsidRPr="0012333E" w:rsidRDefault="0012333E">
      <w:pPr>
        <w:rPr>
          <w:b/>
        </w:rPr>
      </w:pPr>
      <w:bookmarkStart w:id="0" w:name="_GoBack"/>
      <w:bookmarkEnd w:id="0"/>
      <w:proofErr w:type="spellStart"/>
      <w:r w:rsidRPr="0012333E">
        <w:rPr>
          <w:b/>
        </w:rPr>
        <w:t>HoMER</w:t>
      </w:r>
      <w:proofErr w:type="spellEnd"/>
      <w:r w:rsidRPr="0012333E">
        <w:rPr>
          <w:b/>
        </w:rPr>
        <w:t xml:space="preserve"> Annual General Meeting Minutes </w:t>
      </w:r>
    </w:p>
    <w:p w:rsidR="00E57921" w:rsidRPr="0012333E" w:rsidRDefault="0012333E">
      <w:pPr>
        <w:rPr>
          <w:b/>
        </w:rPr>
      </w:pPr>
      <w:r w:rsidRPr="0012333E">
        <w:rPr>
          <w:b/>
        </w:rPr>
        <w:t>Toronto, 24</w:t>
      </w:r>
      <w:r w:rsidRPr="0012333E">
        <w:rPr>
          <w:b/>
          <w:vertAlign w:val="superscript"/>
        </w:rPr>
        <w:t>th</w:t>
      </w:r>
      <w:r w:rsidRPr="0012333E">
        <w:rPr>
          <w:b/>
        </w:rPr>
        <w:t xml:space="preserve"> June 2017</w:t>
      </w:r>
    </w:p>
    <w:p w:rsidR="0012333E" w:rsidRDefault="0012333E"/>
    <w:p w:rsidR="0012333E" w:rsidRPr="0012333E" w:rsidRDefault="0012333E" w:rsidP="0012333E">
      <w:pPr>
        <w:pStyle w:val="Lijstalinea"/>
        <w:numPr>
          <w:ilvl w:val="0"/>
          <w:numId w:val="2"/>
        </w:num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233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Update on the </w:t>
      </w:r>
      <w:proofErr w:type="spellStart"/>
      <w:r w:rsidRPr="001233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HoMER</w:t>
      </w:r>
      <w:proofErr w:type="spellEnd"/>
      <w:r w:rsidRPr="001233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website (Maria Velez-Serna) and sharing of any collaborative projects (All)</w:t>
      </w:r>
    </w:p>
    <w:p w:rsidR="000C5207" w:rsidRDefault="0012333E" w:rsidP="0012333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Maria posted news if there was any. She encourages </w:t>
      </w:r>
      <w:proofErr w:type="spellStart"/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Homerites</w:t>
      </w:r>
      <w:proofErr w:type="spellEnd"/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to send in a description of their projects so that she can put them on the website and make them visible on the map. In that way we can reach out and inspire others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 Also, Maria has mapped on Prospect all the abstracts from the Homer Conference in Toronto and is planning to do the same for the other Homer Conferences, in order to create a dataset of all Homer participants.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Also, a Facebook group was created. </w:t>
      </w:r>
    </w:p>
    <w:p w:rsidR="0012333E" w:rsidRPr="0012333E" w:rsidRDefault="0012333E" w:rsidP="0012333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Action: MVS to update the website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.</w:t>
      </w:r>
    </w:p>
    <w:p w:rsid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12333E" w:rsidRPr="0012333E" w:rsidRDefault="0012333E" w:rsidP="0012333E">
      <w:pPr>
        <w:pStyle w:val="Lijstalinea"/>
        <w:numPr>
          <w:ilvl w:val="0"/>
          <w:numId w:val="2"/>
        </w:num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General discussion and voting on the draft for the constitution (Richard Maltby)</w:t>
      </w:r>
    </w:p>
    <w:p w:rsid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We agreed on the constitution as it was revised by Richard Maltby. And we agreed to add a sentence on the procedure to establish whether an activity could be presented as a </w:t>
      </w:r>
      <w:proofErr w:type="spellStart"/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HoMER</w:t>
      </w:r>
      <w:proofErr w:type="spellEnd"/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event: In case a member wants to organise a </w:t>
      </w:r>
      <w:proofErr w:type="spellStart"/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HoMER</w:t>
      </w:r>
      <w:proofErr w:type="spellEnd"/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vent apart from the Annual C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onference, a request should be send to the </w:t>
      </w:r>
      <w:proofErr w:type="spellStart"/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HoMER</w:t>
      </w:r>
      <w:proofErr w:type="spellEnd"/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coordinators who will decide on the appropriateness.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If in doubt, the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coordinators m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ight circulate the proposal onto the mailing list to all other members.</w:t>
      </w:r>
    </w:p>
    <w:p w:rsidR="0012333E" w:rsidRPr="0012333E" w:rsidRDefault="0012333E" w:rsidP="0012333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DTG and CPO</w:t>
      </w:r>
      <w:r w:rsidRPr="0012333E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 to update the 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constitution and circulate the final version to all members. MVS to add the constitution on the website.</w:t>
      </w:r>
    </w:p>
    <w:p w:rsidR="0012333E" w:rsidRP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12333E" w:rsidRPr="0012333E" w:rsidRDefault="0012333E" w:rsidP="0012333E">
      <w:pPr>
        <w:pStyle w:val="Lijstalinea"/>
        <w:numPr>
          <w:ilvl w:val="0"/>
          <w:numId w:val="2"/>
        </w:num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233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Update on </w:t>
      </w:r>
      <w:proofErr w:type="spellStart"/>
      <w:r w:rsidRPr="001233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HoMER</w:t>
      </w:r>
      <w:proofErr w:type="spellEnd"/>
      <w:r w:rsidRPr="001233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presence at other conferences (Paris, Cork)</w:t>
      </w:r>
    </w:p>
    <w:p w:rsid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There will be 2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panels at th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 NECS conference in Paris and 1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at the ECREA Film conference 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 Cork. </w:t>
      </w:r>
    </w:p>
    <w:p w:rsidR="0012333E" w:rsidRP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Action: Panel members will report to the coordinators on the conferences</w:t>
      </w:r>
      <w:r w:rsidR="000C5207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.</w:t>
      </w:r>
    </w:p>
    <w:p w:rsidR="0012333E" w:rsidRP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12333E" w:rsidRPr="0012333E" w:rsidRDefault="0012333E" w:rsidP="0012333E">
      <w:pPr>
        <w:pStyle w:val="Lijstalinea"/>
        <w:numPr>
          <w:ilvl w:val="0"/>
          <w:numId w:val="2"/>
        </w:num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233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Conference 2018 location and date</w:t>
      </w:r>
    </w:p>
    <w:p w:rsid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The attendees of the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Annual General Meeting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voted for a collaboration with NECS in Amsterdam 2018.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 conference is scheduled for the end of June (27-29 June to be confirmed)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 A panel in memory of Karel Dibbets will be organised and the remembrance journal for Karel will be presented at the conference.</w:t>
      </w:r>
    </w:p>
    <w:p w:rsidR="0012333E" w:rsidRP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Action: The coordinators will circulate the exact dates and will start liaising with NECS. A small conference committee will be created</w:t>
      </w:r>
      <w:r w:rsidR="00337FEA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.</w:t>
      </w:r>
      <w:r w:rsidR="000C5207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 L</w:t>
      </w:r>
      <w:r w:rsidR="00337FEA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ies </w:t>
      </w:r>
      <w:proofErr w:type="spellStart"/>
      <w:r w:rsidR="00337FEA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Vanden</w:t>
      </w:r>
      <w:proofErr w:type="spellEnd"/>
      <w:r w:rsidR="00337FEA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 Vijver </w:t>
      </w:r>
      <w:r w:rsidR="000C5207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has started the journey of the </w:t>
      </w:r>
      <w:r w:rsidR="000C5207" w:rsidRPr="000C5207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remembrance journal</w:t>
      </w:r>
      <w:r w:rsidR="000C5207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.</w:t>
      </w:r>
    </w:p>
    <w:p w:rsidR="0012333E" w:rsidRPr="0012333E" w:rsidRDefault="0012333E" w:rsidP="0012333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12333E" w:rsidRPr="000C5207" w:rsidRDefault="0012333E" w:rsidP="000C5207">
      <w:pPr>
        <w:pStyle w:val="Lijstalinea"/>
        <w:numPr>
          <w:ilvl w:val="0"/>
          <w:numId w:val="2"/>
        </w:num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0C5207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AOB</w:t>
      </w:r>
    </w:p>
    <w:p w:rsidR="000C5207" w:rsidRPr="0012333E" w:rsidRDefault="0012333E" w:rsidP="000C520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lastRenderedPageBreak/>
        <w:t>D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TG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suggested a work group on sharing data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 following Eric Hoyt’s suggestion in one of the panels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This shared archive </w:t>
      </w: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should be a closed space where people can share their data and collaborate.  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 workshop on data harmonization and creation of metadata will be organised. A working group has been created:</w:t>
      </w:r>
    </w:p>
    <w:p w:rsidR="0012333E" w:rsidRDefault="0012333E" w:rsidP="000C520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Thunnis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Van Oort, Deb V</w:t>
      </w:r>
      <w:r w:rsidR="000C5207" w:rsidRP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erhoeven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Paul Moore and </w:t>
      </w:r>
      <w:r w:rsidR="000C5207" w:rsidRPr="007B743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Jessica</w:t>
      </w:r>
      <w:r w:rsidR="007B743F" w:rsidRPr="007B743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Whitehead</w:t>
      </w:r>
      <w:r w:rsidR="000C520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 Deb and Paul will also provide training on Wiki hack.</w:t>
      </w:r>
    </w:p>
    <w:p w:rsidR="000C5207" w:rsidRDefault="000C5207" w:rsidP="000C520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Paul Moore has created a Wiki page for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HoMER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one for New Cinema History. </w:t>
      </w:r>
    </w:p>
    <w:p w:rsidR="000C5207" w:rsidRPr="0012333E" w:rsidRDefault="000C5207" w:rsidP="000C520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Deb has suggested to create a “solidarity conference fees” scheme to support scholars who travel from far away (mainly PhD students and young scholars).</w:t>
      </w:r>
    </w:p>
    <w:p w:rsidR="0012333E" w:rsidRPr="0012333E" w:rsidRDefault="0012333E" w:rsidP="000C5207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12333E" w:rsidRPr="0012333E" w:rsidRDefault="0012333E" w:rsidP="00123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lang w:eastAsia="en-GB"/>
        </w:rPr>
        <w:t> </w:t>
      </w:r>
    </w:p>
    <w:p w:rsidR="0012333E" w:rsidRPr="0012333E" w:rsidRDefault="0012333E" w:rsidP="00123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12333E" w:rsidRPr="0012333E" w:rsidRDefault="0012333E" w:rsidP="00123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2333E">
        <w:rPr>
          <w:rFonts w:ascii="Calibri" w:eastAsia="Times New Roman" w:hAnsi="Calibri" w:cs="Arial"/>
          <w:color w:val="1F497D"/>
          <w:lang w:eastAsia="en-GB"/>
        </w:rPr>
        <w:t> </w:t>
      </w:r>
    </w:p>
    <w:p w:rsidR="0012333E" w:rsidRDefault="0012333E"/>
    <w:sectPr w:rsidR="0012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71C"/>
    <w:multiLevelType w:val="hybridMultilevel"/>
    <w:tmpl w:val="AB8A5EA0"/>
    <w:lvl w:ilvl="0" w:tplc="07989C6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374F2"/>
    <w:multiLevelType w:val="hybridMultilevel"/>
    <w:tmpl w:val="1B6202D6"/>
    <w:lvl w:ilvl="0" w:tplc="AE209D3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E"/>
    <w:rsid w:val="000C5207"/>
    <w:rsid w:val="0012333E"/>
    <w:rsid w:val="001565AB"/>
    <w:rsid w:val="002262E7"/>
    <w:rsid w:val="00337FEA"/>
    <w:rsid w:val="007B743F"/>
    <w:rsid w:val="007E5409"/>
    <w:rsid w:val="00D610DF"/>
    <w:rsid w:val="00DF7272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7641274167149028008msolistparagraph">
    <w:name w:val="m_-7641274167149028008msolistparagraph"/>
    <w:basedOn w:val="Standaard"/>
    <w:rsid w:val="0012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ardalinea-lettertype"/>
    <w:rsid w:val="0012333E"/>
  </w:style>
  <w:style w:type="paragraph" w:styleId="Lijstalinea">
    <w:name w:val="List Paragraph"/>
    <w:basedOn w:val="Standaard"/>
    <w:uiPriority w:val="34"/>
    <w:qFormat/>
    <w:rsid w:val="0012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7641274167149028008msolistparagraph">
    <w:name w:val="m_-7641274167149028008msolistparagraph"/>
    <w:basedOn w:val="Standaard"/>
    <w:rsid w:val="0012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ardalinea-lettertype"/>
    <w:rsid w:val="0012333E"/>
  </w:style>
  <w:style w:type="paragraph" w:styleId="Lijstalinea">
    <w:name w:val="List Paragraph"/>
    <w:basedOn w:val="Standaard"/>
    <w:uiPriority w:val="34"/>
    <w:qFormat/>
    <w:rsid w:val="0012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87B4-1B6C-4F16-94E5-526FC5F0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Brookes University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</dc:creator>
  <cp:lastModifiedBy>Clara</cp:lastModifiedBy>
  <cp:revision>5</cp:revision>
  <dcterms:created xsi:type="dcterms:W3CDTF">2017-09-06T10:47:00Z</dcterms:created>
  <dcterms:modified xsi:type="dcterms:W3CDTF">2018-06-20T14:32:00Z</dcterms:modified>
</cp:coreProperties>
</file>